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622" w:rsidRPr="00E412B7" w:rsidRDefault="00E92809" w:rsidP="00213622">
      <w:pPr>
        <w:rPr>
          <w:b/>
          <w:sz w:val="28"/>
          <w:szCs w:val="28"/>
        </w:rPr>
      </w:pPr>
      <w:r>
        <w:rPr>
          <w:b/>
          <w:sz w:val="28"/>
          <w:szCs w:val="28"/>
        </w:rPr>
        <w:t>Pracoviště operátora</w:t>
      </w:r>
    </w:p>
    <w:p w:rsidR="008C0CA7" w:rsidRDefault="00E92809" w:rsidP="00E92809">
      <w:pPr>
        <w:ind w:firstLine="708"/>
      </w:pPr>
      <w:r>
        <w:t>Pracoviště operátora</w:t>
      </w:r>
      <w:r w:rsidR="00213622">
        <w:t xml:space="preserve"> </w:t>
      </w:r>
      <w:r>
        <w:t>je určeno</w:t>
      </w:r>
      <w:r w:rsidR="008C0CA7">
        <w:t xml:space="preserve"> ke sledování živého obrazu ze všech kamer (současně nebo dle výběru operátora) na monitorech a ke zpracování a případnému exportu pořízených kamerových záznamů.</w:t>
      </w:r>
      <w:r>
        <w:t xml:space="preserve"> Dále je pracoviště určeno</w:t>
      </w:r>
      <w:r w:rsidR="00904878">
        <w:t xml:space="preserve"> k programování otočných kamera a dalším úpravám nastavení kamerového systému.</w:t>
      </w:r>
    </w:p>
    <w:p w:rsidR="008C0CA7" w:rsidRPr="00CE5F99" w:rsidRDefault="008C0CA7" w:rsidP="008C0CA7">
      <w:pPr>
        <w:rPr>
          <w:b/>
        </w:rPr>
      </w:pPr>
      <w:r w:rsidRPr="00CE5F99">
        <w:rPr>
          <w:b/>
        </w:rPr>
        <w:t>Služebna OOP PČR</w:t>
      </w:r>
    </w:p>
    <w:p w:rsidR="00CE5F99" w:rsidRPr="00CE5F99" w:rsidRDefault="00CE5F99" w:rsidP="00CE5F99">
      <w:r>
        <w:tab/>
        <w:t>Služebna obvodního oddělení policie se nach</w:t>
      </w:r>
      <w:r w:rsidR="00CD1562">
        <w:t xml:space="preserve">ází ve Stříbře na adrese </w:t>
      </w:r>
      <w:r w:rsidR="00CD1562" w:rsidRPr="00CD1562">
        <w:t>Tř. 5. května 813</w:t>
      </w:r>
      <w:r w:rsidR="00E92809">
        <w:t>.</w:t>
      </w:r>
    </w:p>
    <w:p w:rsidR="00430231" w:rsidRDefault="00E92809" w:rsidP="00430231">
      <w:pPr>
        <w:ind w:firstLine="708"/>
      </w:pPr>
      <w:r>
        <w:t>Toto pracoviště bude</w:t>
      </w:r>
      <w:r w:rsidR="00430231">
        <w:t xml:space="preserve"> určeno pro sledování živého obrazu ze všech kamer na velkých monitorech a pro práci se záznamem z kamer. Bude os</w:t>
      </w:r>
      <w:r>
        <w:t>azeno jednou pracovní stanicí s jedním</w:t>
      </w:r>
      <w:r w:rsidR="002875E1">
        <w:t xml:space="preserve"> </w:t>
      </w:r>
      <w:r>
        <w:t>širokoúhlým monitorem s úhlopříčkou min. 26</w:t>
      </w:r>
      <w:r w:rsidR="00430231">
        <w:t xml:space="preserve">“, klávesnicí a myší pro obsluhu PC a klávesnicí s pákovým ovladačem pro ovládání otočných kamer. Dále bude osazeno </w:t>
      </w:r>
      <w:r w:rsidR="00CD1562">
        <w:t xml:space="preserve">jedním velkým monitorem </w:t>
      </w:r>
      <w:r w:rsidR="00430231">
        <w:t xml:space="preserve">v rozlišení </w:t>
      </w:r>
      <w:proofErr w:type="spellStart"/>
      <w:r w:rsidR="00430231">
        <w:t>4k</w:t>
      </w:r>
      <w:proofErr w:type="spellEnd"/>
      <w:r w:rsidR="00430231">
        <w:t xml:space="preserve"> s minimální úhlopříčkou 52“ s držákem na stěnu. Pracovní stanice musí umožňovat při</w:t>
      </w:r>
      <w:r>
        <w:t>pojení min. jednoho dalšího monitoru.</w:t>
      </w:r>
    </w:p>
    <w:p w:rsidR="00430231" w:rsidRPr="00CE5F99" w:rsidRDefault="00430231" w:rsidP="00430231">
      <w:pPr>
        <w:ind w:firstLine="708"/>
      </w:pPr>
      <w:r>
        <w:t>Počítač musí umožňovat export kamerových záznamů na DVD nebo USB disk.</w:t>
      </w:r>
    </w:p>
    <w:p w:rsidR="004A595A" w:rsidRPr="00E92809" w:rsidRDefault="001E57A5" w:rsidP="00E92809">
      <w:pPr>
        <w:ind w:firstLine="708"/>
      </w:pPr>
      <w:r>
        <w:t xml:space="preserve">Rozlišení 4k je vyžadováno pro monitory s úhlopříčkou 52“ jako budoucí příprava. Současné grafické karty se 4 čtyřmi výstupy 4k výrazně převyšují cenové představy zadavatele. Proto zadavatel požaduje minimální pracovní rozlišení 2 monitorů pouze </w:t>
      </w:r>
      <w:r w:rsidR="004A595A">
        <w:t>FULL-HD (</w:t>
      </w:r>
      <w:r>
        <w:t>1920x1080</w:t>
      </w:r>
      <w:r w:rsidR="004A595A">
        <w:t>)</w:t>
      </w:r>
      <w:r>
        <w:t xml:space="preserve"> a dvou </w:t>
      </w:r>
      <w:r w:rsidR="004A595A">
        <w:t xml:space="preserve">ve </w:t>
      </w:r>
      <w:r>
        <w:t>4k</w:t>
      </w:r>
      <w:r w:rsidR="004A595A">
        <w:t xml:space="preserve"> (</w:t>
      </w:r>
      <w:r w:rsidR="004A595A" w:rsidRPr="004A595A">
        <w:t>3840×2160</w:t>
      </w:r>
      <w:r w:rsidR="004A595A">
        <w:t>)</w:t>
      </w:r>
      <w:r>
        <w:t>.</w:t>
      </w:r>
    </w:p>
    <w:p w:rsidR="00CE5F99" w:rsidRDefault="002875E1" w:rsidP="00904878">
      <w:pPr>
        <w:rPr>
          <w:u w:val="single"/>
        </w:rPr>
      </w:pPr>
      <w:r w:rsidRPr="002875E1">
        <w:rPr>
          <w:u w:val="single"/>
        </w:rPr>
        <w:t>Minimální požadavky na pracovní stanice:</w:t>
      </w:r>
    </w:p>
    <w:p w:rsidR="002875E1" w:rsidRDefault="002875E1" w:rsidP="002875E1">
      <w:pPr>
        <w:pStyle w:val="Odstavecseseznamem"/>
        <w:numPr>
          <w:ilvl w:val="0"/>
          <w:numId w:val="4"/>
        </w:numPr>
      </w:pPr>
      <w:r>
        <w:t>záložní zdroj UPS s SNMP dohledem pro pracovní stanice vč. televizí a monito</w:t>
      </w:r>
      <w:r w:rsidR="00E92809">
        <w:t>rů, minimální doba zálohování 120</w:t>
      </w:r>
      <w:r>
        <w:t xml:space="preserve"> minut</w:t>
      </w:r>
    </w:p>
    <w:p w:rsidR="002875E1" w:rsidRDefault="00DD0CE2" w:rsidP="002875E1">
      <w:pPr>
        <w:pStyle w:val="Odstavecseseznamem"/>
        <w:numPr>
          <w:ilvl w:val="0"/>
          <w:numId w:val="4"/>
        </w:numPr>
      </w:pPr>
      <w:r>
        <w:t>USB nebo sériová klávesnice s pákovým ovladačem</w:t>
      </w:r>
    </w:p>
    <w:p w:rsidR="00DD0CE2" w:rsidRDefault="00DD0CE2" w:rsidP="002875E1">
      <w:pPr>
        <w:pStyle w:val="Odstavecseseznamem"/>
        <w:numPr>
          <w:ilvl w:val="0"/>
          <w:numId w:val="4"/>
        </w:numPr>
      </w:pPr>
      <w:r>
        <w:t>monitory s úhlopříčkou min. 52“ v provedení s technologií LED</w:t>
      </w:r>
    </w:p>
    <w:p w:rsidR="00DD0CE2" w:rsidRDefault="00DD0CE2" w:rsidP="002875E1">
      <w:pPr>
        <w:pStyle w:val="Odstavecseseznamem"/>
        <w:numPr>
          <w:ilvl w:val="0"/>
          <w:numId w:val="4"/>
        </w:numPr>
      </w:pPr>
      <w:r>
        <w:t>min. 32 GB RAM</w:t>
      </w:r>
    </w:p>
    <w:p w:rsidR="00DD0CE2" w:rsidRDefault="00DD0CE2" w:rsidP="002875E1">
      <w:pPr>
        <w:pStyle w:val="Odstavecseseznamem"/>
        <w:numPr>
          <w:ilvl w:val="0"/>
          <w:numId w:val="4"/>
        </w:numPr>
      </w:pPr>
      <w:r>
        <w:t>min. HDD SSD 256GB</w:t>
      </w:r>
    </w:p>
    <w:p w:rsidR="00DD0CE2" w:rsidRDefault="00DD0CE2" w:rsidP="002875E1">
      <w:pPr>
        <w:pStyle w:val="Odstavecseseznamem"/>
        <w:numPr>
          <w:ilvl w:val="0"/>
          <w:numId w:val="4"/>
        </w:numPr>
      </w:pPr>
      <w:r>
        <w:t>min. DVD-RW</w:t>
      </w:r>
    </w:p>
    <w:p w:rsidR="00DD0CE2" w:rsidRDefault="00DD0CE2" w:rsidP="002875E1">
      <w:pPr>
        <w:pStyle w:val="Odstavecseseznamem"/>
        <w:numPr>
          <w:ilvl w:val="0"/>
          <w:numId w:val="4"/>
        </w:numPr>
      </w:pPr>
      <w:r>
        <w:t>min. 1x USB port dobře dostupný pro operátora</w:t>
      </w:r>
    </w:p>
    <w:p w:rsidR="00117AC6" w:rsidRDefault="00117AC6" w:rsidP="00117AC6">
      <w:pPr>
        <w:pStyle w:val="Odstavecseseznamem"/>
        <w:numPr>
          <w:ilvl w:val="0"/>
          <w:numId w:val="4"/>
        </w:numPr>
      </w:pPr>
      <w:r>
        <w:t xml:space="preserve">CPU min. </w:t>
      </w:r>
      <w:r w:rsidR="001E57A5">
        <w:t>Intel I7 4 fyzická jádra, 8MB cash, 3.0</w:t>
      </w:r>
      <w:r w:rsidR="004D2CA7">
        <w:t xml:space="preserve"> GHz</w:t>
      </w:r>
      <w:r w:rsidR="001E57A5">
        <w:t>*</w:t>
      </w:r>
    </w:p>
    <w:p w:rsidR="004D2CA7" w:rsidRDefault="004D2CA7" w:rsidP="00117AC6">
      <w:pPr>
        <w:pStyle w:val="Odstavecseseznamem"/>
        <w:numPr>
          <w:ilvl w:val="0"/>
          <w:numId w:val="4"/>
        </w:numPr>
      </w:pPr>
      <w:r>
        <w:t>grafická karta min.</w:t>
      </w:r>
      <w:r w:rsidR="00754FCD">
        <w:t xml:space="preserve"> 2x DP nebo HDMI </w:t>
      </w:r>
      <w:r w:rsidR="001E57A5">
        <w:t>a 2</w:t>
      </w:r>
      <w:r w:rsidR="00754FCD">
        <w:t>x 4k DP nebo HDMI (lze realizovat i kombinací grafických karet)</w:t>
      </w:r>
      <w:r w:rsidR="003015A3">
        <w:t>*</w:t>
      </w:r>
      <w:r w:rsidR="001E57A5">
        <w:t>*</w:t>
      </w:r>
    </w:p>
    <w:p w:rsidR="001E57A5" w:rsidRDefault="00DD0CE2" w:rsidP="001E57A5">
      <w:pPr>
        <w:pStyle w:val="Odstavecseseznamem"/>
        <w:numPr>
          <w:ilvl w:val="0"/>
          <w:numId w:val="4"/>
        </w:numPr>
      </w:pPr>
      <w:r>
        <w:t>bezdrátová klávesnice a bezdrátová optická myš</w:t>
      </w:r>
    </w:p>
    <w:p w:rsidR="00147ECF" w:rsidRDefault="00147ECF" w:rsidP="001E57A5"/>
    <w:p w:rsidR="001E57A5" w:rsidRDefault="001E57A5" w:rsidP="001E57A5">
      <w:r>
        <w:t xml:space="preserve">* CPU lze upravit v případě, že si to vyžádá zvolená grafická karta nebo kamerový sw, mělo by se jednat o CPU odpovídající uvedeným požadavkům (např. náhradou může být Intel </w:t>
      </w:r>
      <w:proofErr w:type="spellStart"/>
      <w:r>
        <w:t>Xeon</w:t>
      </w:r>
      <w:proofErr w:type="spellEnd"/>
      <w:r>
        <w:t xml:space="preserve"> apod.)</w:t>
      </w:r>
    </w:p>
    <w:p w:rsidR="003015A3" w:rsidRDefault="001E57A5" w:rsidP="00904878">
      <w:r>
        <w:t>*</w:t>
      </w:r>
      <w:r w:rsidR="00E92809">
        <w:t xml:space="preserve">* </w:t>
      </w:r>
      <w:r w:rsidR="003015A3">
        <w:t>postačuje pouze 2x DP nebo HDMI a 2x 4k DP nebo HDMI</w:t>
      </w:r>
    </w:p>
    <w:p w:rsidR="00E92809" w:rsidRDefault="00E92809" w:rsidP="00A1290D"/>
    <w:p w:rsidR="00A1290D" w:rsidRPr="00A1290D" w:rsidRDefault="00A1290D" w:rsidP="00A1290D">
      <w:pPr>
        <w:rPr>
          <w:color w:val="000000"/>
          <w:u w:val="single"/>
        </w:rPr>
      </w:pPr>
      <w:r w:rsidRPr="00A1290D">
        <w:rPr>
          <w:color w:val="000000"/>
          <w:u w:val="single"/>
        </w:rPr>
        <w:lastRenderedPageBreak/>
        <w:t>Požadavky na uživatelské pracoviště: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>možnost ručního řízení technolo</w:t>
      </w:r>
      <w:r>
        <w:rPr>
          <w:color w:val="000000"/>
        </w:rPr>
        <w:t>gie operátorem nebo automaticky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>přístup pro více uživatelů do systému, přičemž každý z uživatelů má definovaná svá uživatelská oprávnění k jednotlivým kamerám, k záznamu, k nastaven</w:t>
      </w:r>
      <w:r>
        <w:rPr>
          <w:color w:val="000000"/>
        </w:rPr>
        <w:t>í notifikací při poplachu apod.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>veškerá aktivita uživatelů systému bude průběž</w:t>
      </w:r>
      <w:r>
        <w:rPr>
          <w:color w:val="000000"/>
        </w:rPr>
        <w:t>ně monitorována a zaznamenávána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>systém musí zajistit ochranu osobních údajů získaných pro</w:t>
      </w:r>
      <w:r>
        <w:rPr>
          <w:color w:val="000000"/>
        </w:rPr>
        <w:t>vozem kamerového systému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 xml:space="preserve">možnost zajištění jednotného času záznamu událostí i obrazu </w:t>
      </w:r>
      <w:r>
        <w:rPr>
          <w:color w:val="000000"/>
        </w:rPr>
        <w:t>na všech záznamových zařízeních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 xml:space="preserve">zajistit podporu minimálně </w:t>
      </w:r>
      <w:r>
        <w:rPr>
          <w:color w:val="000000"/>
        </w:rPr>
        <w:t>standardizovaných</w:t>
      </w:r>
      <w:r w:rsidRPr="00A1290D">
        <w:rPr>
          <w:color w:val="000000"/>
        </w:rPr>
        <w:t xml:space="preserve"> telemetrický</w:t>
      </w:r>
      <w:r>
        <w:rPr>
          <w:color w:val="000000"/>
        </w:rPr>
        <w:t>ch protokolů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>podpora více monitorů na jednu pracovní stanici</w:t>
      </w:r>
      <w:r w:rsidR="00E92809">
        <w:rPr>
          <w:color w:val="000000"/>
        </w:rPr>
        <w:t>, nejméně 4 monitory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>podpora klávesnice PTZ p</w:t>
      </w:r>
      <w:r>
        <w:rPr>
          <w:color w:val="000000"/>
        </w:rPr>
        <w:t>řipojené buď k pracovní stanici</w:t>
      </w:r>
      <w:r w:rsidR="00E92809">
        <w:rPr>
          <w:color w:val="000000"/>
        </w:rPr>
        <w:t xml:space="preserve"> (RS232, USB)</w:t>
      </w:r>
      <w:r>
        <w:rPr>
          <w:color w:val="000000"/>
        </w:rPr>
        <w:t xml:space="preserve"> nebo k dekodéru IP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>flexibilní obrazové panely umožňující libovolnou kombinaci velikostí a rozložení oken s živým obrazem</w:t>
      </w:r>
    </w:p>
    <w:p w:rsidR="00A1290D" w:rsidRPr="00A1290D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A1290D">
        <w:rPr>
          <w:color w:val="000000"/>
        </w:rPr>
        <w:t>libovolný obrazový panel v režimu živého obrazu lze přepnout do okamžitého přehrávání</w:t>
      </w:r>
    </w:p>
    <w:p w:rsidR="00A1290D" w:rsidRPr="00D15B43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více obrazových panelů s okamžitým přehráváním</w:t>
      </w:r>
    </w:p>
    <w:p w:rsidR="00A1290D" w:rsidRPr="00D15B43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obrazové panely umí zobrazit živý obraz, okamžité přehrávání obrazu, textové dokumenty, mapy nebo webové stránky</w:t>
      </w:r>
    </w:p>
    <w:p w:rsidR="00A1290D" w:rsidRPr="00D15B43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stavy zařízení jsou znázorněny ve stromové struktuře, včetně zobrazení ztráty připojení k síti, ztráty obrazu, atd.</w:t>
      </w:r>
    </w:p>
    <w:p w:rsidR="00A1290D" w:rsidRPr="00D15B43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konfigurovatelný strom oblíbených položek individuálně pro každého uživatele</w:t>
      </w:r>
    </w:p>
    <w:p w:rsidR="00A1290D" w:rsidRPr="00D15B43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výběr kamery poklepáním nebo přetažením z okna „logický strom“ nebo okna „strom oblíbených položek“</w:t>
      </w:r>
    </w:p>
    <w:p w:rsidR="00A1290D" w:rsidRPr="00D15B43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synchronizované přehrávání více</w:t>
      </w:r>
      <w:r w:rsidRPr="00D15B43">
        <w:rPr>
          <w:color w:val="000000"/>
        </w:rPr>
        <w:t xml:space="preserve"> kamer</w:t>
      </w:r>
      <w:r>
        <w:rPr>
          <w:color w:val="000000"/>
        </w:rPr>
        <w:t xml:space="preserve"> ze záznamu</w:t>
      </w:r>
    </w:p>
    <w:p w:rsidR="00A1290D" w:rsidRPr="00D15B43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snadné grafické vyhledávání uloženého záznamu</w:t>
      </w:r>
    </w:p>
    <w:p w:rsidR="00A1290D" w:rsidRPr="00D15B43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nahrávání – normální nahrávání, nahrávání poplachů, nahrávání pohybu, chráněné nahrávání a nahrávání zvuku</w:t>
      </w:r>
    </w:p>
    <w:p w:rsidR="00A1290D" w:rsidRPr="00D15B43" w:rsidRDefault="00A1290D" w:rsidP="00A1290D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snadný výběr klipů v časové ose</w:t>
      </w:r>
    </w:p>
    <w:p w:rsidR="00904878" w:rsidRDefault="00A1290D" w:rsidP="00904878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možnost exportovat vybrané klipy na CD/DVD/, síťovou jednotku nebo přenosné, paměťové zařízení USB</w:t>
      </w:r>
    </w:p>
    <w:p w:rsidR="00E92809" w:rsidRDefault="00E92809" w:rsidP="00E9280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92809" w:rsidRDefault="00E92809" w:rsidP="00E9280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92809" w:rsidRPr="00E92809" w:rsidRDefault="00E92809" w:rsidP="00E9280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u w:val="single"/>
        </w:rPr>
      </w:pPr>
      <w:r w:rsidRPr="00E92809">
        <w:rPr>
          <w:color w:val="000000"/>
          <w:u w:val="single"/>
        </w:rPr>
        <w:t>Kapacita připojení pracovní stanice k serveru</w:t>
      </w:r>
    </w:p>
    <w:p w:rsidR="00E92809" w:rsidRDefault="00E92809" w:rsidP="00E9280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92809" w:rsidRDefault="00E92809" w:rsidP="00E92809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pracovní stanice bude k serveru kamerového systému připojena vyhrazenou linkou mimo sítě internet (např. datový okruh nebo internet bez agregace s vhodným VPN)</w:t>
      </w:r>
    </w:p>
    <w:p w:rsidR="00E92809" w:rsidRPr="00E92809" w:rsidRDefault="00E92809" w:rsidP="00E92809">
      <w:pPr>
        <w:pStyle w:val="Odstavecseseznamem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minimální kapacita připojení </w:t>
      </w:r>
      <w:r w:rsidR="00CD1562">
        <w:rPr>
          <w:color w:val="000000"/>
        </w:rPr>
        <w:t>pracoviště bude 2</w:t>
      </w:r>
      <w:r>
        <w:rPr>
          <w:color w:val="000000"/>
        </w:rPr>
        <w:t>00 Mbps</w:t>
      </w:r>
      <w:bookmarkStart w:id="0" w:name="_GoBack"/>
      <w:bookmarkEnd w:id="0"/>
    </w:p>
    <w:sectPr w:rsidR="00E92809" w:rsidRPr="00E92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91B4363C"/>
    <w:name w:val="WW8Num3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</w:abstractNum>
  <w:abstractNum w:abstractNumId="1" w15:restartNumberingAfterBreak="0">
    <w:nsid w:val="179023BD"/>
    <w:multiLevelType w:val="hybridMultilevel"/>
    <w:tmpl w:val="A410628C"/>
    <w:lvl w:ilvl="0" w:tplc="A8206A4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9658D"/>
    <w:multiLevelType w:val="hybridMultilevel"/>
    <w:tmpl w:val="5BE6EB24"/>
    <w:lvl w:ilvl="0" w:tplc="4CE2E72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75758"/>
    <w:multiLevelType w:val="hybridMultilevel"/>
    <w:tmpl w:val="8E167C86"/>
    <w:lvl w:ilvl="0" w:tplc="B9BE49C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0123A"/>
    <w:multiLevelType w:val="hybridMultilevel"/>
    <w:tmpl w:val="4AF2BAAA"/>
    <w:lvl w:ilvl="0" w:tplc="9BB60C1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D4CFA"/>
    <w:multiLevelType w:val="hybridMultilevel"/>
    <w:tmpl w:val="96C0DA92"/>
    <w:lvl w:ilvl="0" w:tplc="6268B9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01A98"/>
    <w:multiLevelType w:val="hybridMultilevel"/>
    <w:tmpl w:val="33B27EB2"/>
    <w:lvl w:ilvl="0" w:tplc="0810AF9A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F8"/>
    <w:rsid w:val="00117AC6"/>
    <w:rsid w:val="00147ECF"/>
    <w:rsid w:val="00164F5A"/>
    <w:rsid w:val="001E57A5"/>
    <w:rsid w:val="001F1984"/>
    <w:rsid w:val="00213622"/>
    <w:rsid w:val="002552F8"/>
    <w:rsid w:val="002875E1"/>
    <w:rsid w:val="003015A3"/>
    <w:rsid w:val="00430231"/>
    <w:rsid w:val="004A595A"/>
    <w:rsid w:val="004D2CA7"/>
    <w:rsid w:val="00574B2E"/>
    <w:rsid w:val="00731188"/>
    <w:rsid w:val="00754FCD"/>
    <w:rsid w:val="007D0169"/>
    <w:rsid w:val="007D0CFF"/>
    <w:rsid w:val="008C0CA7"/>
    <w:rsid w:val="00904878"/>
    <w:rsid w:val="00A1290D"/>
    <w:rsid w:val="00BA6540"/>
    <w:rsid w:val="00CD1562"/>
    <w:rsid w:val="00CE5F99"/>
    <w:rsid w:val="00D52788"/>
    <w:rsid w:val="00DD0CE2"/>
    <w:rsid w:val="00E92809"/>
    <w:rsid w:val="00F9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F1B0"/>
  <w15:docId w15:val="{5B23F6CF-D012-7E43-9387-9D47DC63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0C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75E1"/>
    <w:pPr>
      <w:ind w:left="720"/>
      <w:contextualSpacing/>
    </w:pPr>
  </w:style>
  <w:style w:type="paragraph" w:customStyle="1" w:styleId="Bezmezer1">
    <w:name w:val="Bez mezer1"/>
    <w:rsid w:val="00A1290D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591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Kamil Jirka</cp:lastModifiedBy>
  <cp:revision>20</cp:revision>
  <dcterms:created xsi:type="dcterms:W3CDTF">2016-08-10T12:03:00Z</dcterms:created>
  <dcterms:modified xsi:type="dcterms:W3CDTF">2020-05-19T17:29:00Z</dcterms:modified>
</cp:coreProperties>
</file>